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Ind w:w="-147" w:type="dxa"/>
        <w:tblLook w:val="04A0" w:firstRow="1" w:lastRow="0" w:firstColumn="1" w:lastColumn="0" w:noHBand="0" w:noVBand="1"/>
      </w:tblPr>
      <w:tblGrid>
        <w:gridCol w:w="1622"/>
        <w:gridCol w:w="7587"/>
        <w:gridCol w:w="6237"/>
      </w:tblGrid>
      <w:tr w:rsidR="00BA418E" w:rsidRPr="001B6038" w:rsidTr="001B6038">
        <w:tc>
          <w:tcPr>
            <w:tcW w:w="1622" w:type="dxa"/>
          </w:tcPr>
          <w:p w:rsidR="00BA418E" w:rsidRPr="001B6038" w:rsidRDefault="00BA418E" w:rsidP="00F705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7587" w:type="dxa"/>
          </w:tcPr>
          <w:p w:rsidR="00BA418E" w:rsidRPr="001B6038" w:rsidRDefault="00BA418E" w:rsidP="00F705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Информация об образовании</w:t>
            </w:r>
          </w:p>
        </w:tc>
        <w:tc>
          <w:tcPr>
            <w:tcW w:w="6237" w:type="dxa"/>
          </w:tcPr>
          <w:p w:rsidR="00BA418E" w:rsidRPr="001B6038" w:rsidRDefault="00BA418E" w:rsidP="00F705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Информация об опыте работы с указанием области</w:t>
            </w:r>
          </w:p>
        </w:tc>
      </w:tr>
      <w:tr w:rsidR="00BA418E" w:rsidRPr="000C73A3" w:rsidTr="001B6038">
        <w:tc>
          <w:tcPr>
            <w:tcW w:w="1622" w:type="dxa"/>
          </w:tcPr>
          <w:p w:rsidR="00BA418E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Барханоев Анзор Саварбекович</w:t>
            </w:r>
          </w:p>
        </w:tc>
        <w:tc>
          <w:tcPr>
            <w:tcW w:w="7587" w:type="dxa"/>
          </w:tcPr>
          <w:p w:rsidR="00BA418E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 ВПО «Донской государственный технический университет»,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 квалификация «</w:t>
            </w:r>
            <w:r>
              <w:rPr>
                <w:rFonts w:ascii="Times New Roman" w:hAnsi="Times New Roman" w:cs="Times New Roman"/>
                <w:sz w:val="20"/>
              </w:rPr>
              <w:t>Инженер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</w:rPr>
              <w:t>по специальности «Приборостроение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</w:rPr>
              <w:t>от 28.06.2008 г.</w:t>
            </w:r>
          </w:p>
        </w:tc>
        <w:tc>
          <w:tcPr>
            <w:tcW w:w="6237" w:type="dxa"/>
          </w:tcPr>
          <w:p w:rsidR="000B3D13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Руководитель ОС.</w:t>
            </w:r>
          </w:p>
          <w:p w:rsidR="000B3D1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Опыт более 5</w:t>
            </w:r>
            <w:r w:rsidR="000B3D13"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Общее руководство деятельностью ОС.</w:t>
            </w:r>
          </w:p>
        </w:tc>
      </w:tr>
      <w:tr w:rsidR="00BB0D59" w:rsidRPr="000C73A3" w:rsidTr="001B6038">
        <w:tc>
          <w:tcPr>
            <w:tcW w:w="1622" w:type="dxa"/>
          </w:tcPr>
          <w:p w:rsidR="00BB0D59" w:rsidRPr="00870499" w:rsidRDefault="00BB0D5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Сагирова Марина Алексеевна</w:t>
            </w:r>
          </w:p>
        </w:tc>
        <w:tc>
          <w:tcPr>
            <w:tcW w:w="7587" w:type="dxa"/>
          </w:tcPr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ФГБОУ ВО «Кузбасский государственный технический университет имени Т.Ф. Горбачева», квалификация «Бакалавр» по направлению подготовки «Управление качеством», от 06.07.2017 г.</w:t>
            </w:r>
          </w:p>
        </w:tc>
        <w:tc>
          <w:tcPr>
            <w:tcW w:w="6237" w:type="dxa"/>
          </w:tcPr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руководителя.</w:t>
            </w:r>
          </w:p>
          <w:p w:rsidR="00BB0D59" w:rsidRPr="001B6038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Опыт более 5</w:t>
            </w:r>
            <w:r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BB0D59" w:rsidRPr="001B6038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Общее руководство деятельностью ОС.</w:t>
            </w:r>
          </w:p>
        </w:tc>
      </w:tr>
      <w:tr w:rsidR="00BB0D59" w:rsidRPr="000C73A3" w:rsidTr="001B6038">
        <w:tc>
          <w:tcPr>
            <w:tcW w:w="1622" w:type="dxa"/>
          </w:tcPr>
          <w:p w:rsidR="00BB0D59" w:rsidRP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Богомолова Наталья Евгеньевна</w:t>
            </w:r>
          </w:p>
          <w:p w:rsidR="00BB0D59" w:rsidRPr="00BB0D59" w:rsidRDefault="00BB0D5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7" w:type="dxa"/>
          </w:tcPr>
          <w:p w:rsidR="00BB0D59" w:rsidRP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ГОУ ВПО «Московский государственный университет леса», 2007 г., квалификация «Экономист-менеджер» по специальности «Экономика и управление на предприятии лесного хозяйства и лесной промышленности», от 01.07.2007 г.</w:t>
            </w:r>
          </w:p>
        </w:tc>
        <w:tc>
          <w:tcPr>
            <w:tcW w:w="6237" w:type="dxa"/>
          </w:tcPr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Эксперт.</w:t>
            </w:r>
          </w:p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Опыт более 1 года.</w:t>
            </w:r>
          </w:p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Добровольная сертификация.</w:t>
            </w:r>
          </w:p>
        </w:tc>
      </w:tr>
      <w:tr w:rsidR="00BB0D59" w:rsidRPr="000C73A3" w:rsidTr="001B6038">
        <w:tc>
          <w:tcPr>
            <w:tcW w:w="1622" w:type="dxa"/>
          </w:tcPr>
          <w:p w:rsidR="00BB0D59" w:rsidRP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Краснов Дмитрий Сергеевич</w:t>
            </w:r>
          </w:p>
          <w:p w:rsidR="00BB0D59" w:rsidRPr="00BB0D59" w:rsidRDefault="00BB0D5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7" w:type="dxa"/>
          </w:tcPr>
          <w:p w:rsidR="00BB0D59" w:rsidRP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B0D59">
              <w:rPr>
                <w:rFonts w:ascii="Times New Roman" w:hAnsi="Times New Roman" w:cs="Times New Roman"/>
                <w:sz w:val="20"/>
              </w:rPr>
              <w:t>ГОУ ВПО «Московский государственный технический университет имени Н.Э. Баумана», 2010 г., квалификация «Инженер-менеджер» по специальности «Менеджмент высоких технологий», от 02.07.2010 г.</w:t>
            </w:r>
          </w:p>
        </w:tc>
        <w:tc>
          <w:tcPr>
            <w:tcW w:w="6237" w:type="dxa"/>
          </w:tcPr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Эксперт.</w:t>
            </w:r>
          </w:p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Опыт более 1 года.</w:t>
            </w:r>
          </w:p>
          <w:p w:rsidR="00BB0D59" w:rsidRDefault="00BB0D59" w:rsidP="00BB0D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Добровольная сертификация.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Баканова Евгения Алексеевна</w:t>
            </w:r>
          </w:p>
        </w:tc>
        <w:tc>
          <w:tcPr>
            <w:tcW w:w="7587" w:type="dxa"/>
          </w:tcPr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«Национальный исследовательский технологический университет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 квалификация «Бакалавр» по направлению подготовки «Управление качеством», от 30.06.2018 г.</w:t>
            </w:r>
          </w:p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«Национальный исследовательский технологический университет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 квалификация «Магистр» по направлению подготовки «Металлургия», от 30.06.2020 г.</w:t>
            </w:r>
          </w:p>
        </w:tc>
        <w:tc>
          <w:tcPr>
            <w:tcW w:w="6237" w:type="dxa"/>
          </w:tcPr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Опыт более 3</w:t>
            </w:r>
            <w:r w:rsidR="00F705F6">
              <w:rPr>
                <w:rFonts w:ascii="Times New Roman" w:hAnsi="Times New Roman" w:cs="Times New Roman"/>
                <w:sz w:val="20"/>
              </w:rPr>
              <w:t>х</w:t>
            </w:r>
            <w:r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  <w:r>
              <w:rPr>
                <w:rFonts w:ascii="Times New Roman" w:hAnsi="Times New Roman" w:cs="Times New Roman"/>
                <w:sz w:val="20"/>
              </w:rPr>
              <w:t>, «О безопасности аттракционов» (ТР ЕАЭС 038/2016),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«О безопасности оборудовани</w:t>
            </w:r>
            <w:r>
              <w:rPr>
                <w:rFonts w:ascii="Times New Roman" w:hAnsi="Times New Roman" w:cs="Times New Roman"/>
                <w:sz w:val="20"/>
              </w:rPr>
              <w:t>я для детских игровых площадок» (ТР ЕАЭС 042/2017),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добровольная сертификация</w:t>
            </w:r>
          </w:p>
        </w:tc>
      </w:tr>
      <w:tr w:rsidR="00BA418E" w:rsidRPr="000C73A3" w:rsidTr="001B6038">
        <w:tc>
          <w:tcPr>
            <w:tcW w:w="1622" w:type="dxa"/>
          </w:tcPr>
          <w:p w:rsidR="000C73A3" w:rsidRPr="000C73A3" w:rsidRDefault="000C73A3" w:rsidP="00BC13D6">
            <w:pPr>
              <w:tabs>
                <w:tab w:val="left" w:pos="21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Швецов Александр</w:t>
            </w:r>
          </w:p>
          <w:p w:rsidR="00BA418E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7587" w:type="dxa"/>
          </w:tcPr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Высшее образование:</w:t>
            </w:r>
          </w:p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ГОУ ВПО «Братский государственный технический университет», квалификация «Инженер» по специальности «Энергообеспечение предприятий», диплом ВСВ 0079645, рег. № 776 от 01.07.2004 г.</w:t>
            </w:r>
          </w:p>
          <w:p w:rsidR="00BA418E" w:rsidRPr="001B6038" w:rsidRDefault="00BA418E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:rsidR="000B3D13" w:rsidRPr="001B6038" w:rsidRDefault="00F705F6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Эксперт.</w:t>
            </w:r>
          </w:p>
          <w:p w:rsidR="000B3D13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Опыт более 3</w:t>
            </w:r>
            <w:r w:rsidR="00F705F6">
              <w:rPr>
                <w:rFonts w:ascii="Times New Roman" w:hAnsi="Times New Roman" w:cs="Times New Roman"/>
                <w:sz w:val="20"/>
              </w:rPr>
              <w:t>х</w:t>
            </w:r>
            <w:r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BA418E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ТР ЕАЭС 038/2016 «О безопасности аттракционов»; ТР ЕАЭС 042/2017 «О безопасности оборудования для детских игровых площадок», добровольная сертификация</w:t>
            </w:r>
          </w:p>
        </w:tc>
      </w:tr>
      <w:tr w:rsidR="000C73A3" w:rsidRPr="000C73A3" w:rsidTr="001B6038">
        <w:tc>
          <w:tcPr>
            <w:tcW w:w="1622" w:type="dxa"/>
          </w:tcPr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Орлов Константин Павлович</w:t>
            </w:r>
          </w:p>
        </w:tc>
        <w:tc>
          <w:tcPr>
            <w:tcW w:w="7587" w:type="dxa"/>
          </w:tcPr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Высшее образование:</w:t>
            </w:r>
          </w:p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ГОУ ВПО «Московский государственный университет путей сообщения», квалификация «Инженер» по специальности «Подъемно-транспортные, строительные, дорожные машины и оборудование», диплом ВСГ 2383773, рег. № 1250 от 30.06.2009 г.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Опыт более 3</w:t>
            </w:r>
            <w:r w:rsidR="00F705F6">
              <w:rPr>
                <w:rFonts w:ascii="Times New Roman" w:hAnsi="Times New Roman" w:cs="Times New Roman"/>
                <w:sz w:val="20"/>
              </w:rPr>
              <w:t>х</w:t>
            </w:r>
            <w:r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0C73A3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Бурмага Анастасия Сергеевна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«Российский университет транспорта», квалификация «Бакалавр» по направления подготовки «Эксплуатация транспортно-технологических машин и комплексов», от 30.06.2022 г.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Default="00F705F6" w:rsidP="00F705F6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0C73A3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Лыскова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Анастасия Викторовна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«Государственный академический университет гуманитарных наук», квалификация «Бакалавр» по направления подготовки «Юриспруденция», от 14.07.2022 г.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Pr="000F329D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0C73A3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Кабайкина Анна Юрьевна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«Российский химико-технологический университет имени Д.И. Менделеева», квалификация «Бакалавр» по направлению подготовки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 и ресурсосберегающие процессы в химической технологии, нефтехимии и биотехнологии», от 01.07.2024 г. 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Default="00F705F6" w:rsidP="00F705F6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0C73A3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lastRenderedPageBreak/>
              <w:t>Бредихина Валерия Андреевна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«МИРЭА – Российский технологический университет», квалификация «Бакалавр» по направлению подготовки «Стандартизация и метрология», от 17.07.2020 г.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Pr="000F329D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0C73A3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Антишина Полина Владимировна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«Севастопольский государственный университет», квалификация «Бакалавр» по направлению подготовки «Стандартизация и метрология», от 22.06.2016 г.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Default="00F705F6" w:rsidP="00F705F6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</w:p>
        </w:tc>
      </w:tr>
      <w:tr w:rsidR="00F705F6" w:rsidRPr="000C73A3" w:rsidTr="001B6038">
        <w:tc>
          <w:tcPr>
            <w:tcW w:w="1622" w:type="dxa"/>
          </w:tcPr>
          <w:p w:rsidR="00F705F6" w:rsidRPr="00870499" w:rsidRDefault="00F705F6" w:rsidP="00F705F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Трофанчук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Александр Юрьевич</w:t>
            </w:r>
          </w:p>
        </w:tc>
        <w:tc>
          <w:tcPr>
            <w:tcW w:w="7587" w:type="dxa"/>
          </w:tcPr>
          <w:p w:rsidR="00F705F6" w:rsidRPr="000C73A3" w:rsidRDefault="00F705F6" w:rsidP="00F705F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«Российский химико-технологический университет имени Д.И. Менделеева», квалификация «Бакалавр» по направлению подготовки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 и ресурсосберегающие процессы в химической технологии, нефтехимии и биотехнологии», от 01.07.2024 г.</w:t>
            </w:r>
          </w:p>
        </w:tc>
        <w:tc>
          <w:tcPr>
            <w:tcW w:w="6237" w:type="dxa"/>
          </w:tcPr>
          <w:p w:rsidR="00F705F6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Специалист.</w:t>
            </w:r>
          </w:p>
          <w:p w:rsidR="00F705F6" w:rsidRPr="000F329D" w:rsidRDefault="00F705F6" w:rsidP="00F705F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менее 3х лет.</w:t>
            </w:r>
            <w:bookmarkStart w:id="0" w:name="_GoBack"/>
            <w:bookmarkEnd w:id="0"/>
          </w:p>
        </w:tc>
      </w:tr>
    </w:tbl>
    <w:p w:rsidR="008A729B" w:rsidRPr="000C73A3" w:rsidRDefault="008A729B">
      <w:pPr>
        <w:rPr>
          <w:rFonts w:ascii="Times New Roman" w:hAnsi="Times New Roman" w:cs="Times New Roman"/>
          <w:sz w:val="20"/>
        </w:rPr>
      </w:pPr>
    </w:p>
    <w:sectPr w:rsidR="008A729B" w:rsidRPr="000C73A3" w:rsidSect="00F705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B3D13"/>
    <w:rsid w:val="000C73A3"/>
    <w:rsid w:val="001B6038"/>
    <w:rsid w:val="00870499"/>
    <w:rsid w:val="008A729B"/>
    <w:rsid w:val="00B64140"/>
    <w:rsid w:val="00B934E6"/>
    <w:rsid w:val="00BA418E"/>
    <w:rsid w:val="00BB0D59"/>
    <w:rsid w:val="00BC13D6"/>
    <w:rsid w:val="00C13B53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9</cp:revision>
  <dcterms:created xsi:type="dcterms:W3CDTF">2024-04-01T12:00:00Z</dcterms:created>
  <dcterms:modified xsi:type="dcterms:W3CDTF">2025-12-10T10:49:00Z</dcterms:modified>
</cp:coreProperties>
</file>